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5AA70F">
      <w:pPr>
        <w:ind w:firstLine="0"/>
        <w:jc w:val="center"/>
        <w:rPr>
          <w:b/>
          <w:bCs/>
          <w:sz w:val="32"/>
          <w:szCs w:val="32"/>
        </w:rPr>
      </w:pPr>
      <w:bookmarkStart w:id="0" w:name="_Toc96458440"/>
      <w:bookmarkStart w:id="1" w:name="_Toc87212694"/>
      <w:bookmarkStart w:id="2" w:name="_Toc93706795"/>
      <w:bookmarkStart w:id="3" w:name="_Toc94724023"/>
      <w:bookmarkStart w:id="4" w:name="_Toc94724420"/>
      <w:bookmarkStart w:id="5" w:name="_Toc95774128"/>
      <w:bookmarkStart w:id="6" w:name="_Toc96381984"/>
      <w:bookmarkStart w:id="7" w:name="_Toc93707243"/>
      <w:bookmarkStart w:id="8" w:name="_Toc96381611"/>
      <w:r>
        <w:rPr>
          <w:b/>
          <w:bCs/>
          <w:sz w:val="32"/>
          <w:szCs w:val="32"/>
        </w:rPr>
        <w:t xml:space="preserve">Детский технопарк </w:t>
      </w:r>
      <w:bookmarkEnd w:id="0"/>
      <w:r>
        <w:rPr>
          <w:b/>
          <w:bCs/>
          <w:sz w:val="32"/>
          <w:szCs w:val="32"/>
        </w:rPr>
        <w:t>«Альтаир»</w:t>
      </w:r>
    </w:p>
    <w:p w14:paraId="67C7B753">
      <w:pPr>
        <w:ind w:firstLine="0"/>
        <w:jc w:val="center"/>
        <w:rPr>
          <w:b/>
          <w:bCs/>
          <w:sz w:val="32"/>
          <w:szCs w:val="32"/>
        </w:rPr>
      </w:pPr>
      <w:bookmarkStart w:id="9" w:name="_Toc96458441"/>
      <w:r>
        <w:rPr>
          <w:b/>
          <w:bCs/>
          <w:sz w:val="32"/>
          <w:szCs w:val="32"/>
        </w:rPr>
        <w:t>(РТУ МИРЭА</w:t>
      </w:r>
      <w:bookmarkEnd w:id="1"/>
      <w:r>
        <w:rPr>
          <w:b/>
          <w:bCs/>
          <w:sz w:val="32"/>
          <w:szCs w:val="32"/>
        </w:rPr>
        <w:t>)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73D0D2ED">
      <w:pPr>
        <w:ind w:firstLine="0"/>
      </w:pPr>
    </w:p>
    <w:p w14:paraId="2D38BDE4">
      <w:pPr>
        <w:ind w:firstLine="0"/>
      </w:pPr>
    </w:p>
    <w:p w14:paraId="74D9ADF7">
      <w:pPr>
        <w:spacing w:after="137" w:line="256" w:lineRule="auto"/>
        <w:ind w:left="5" w:firstLine="0"/>
        <w:jc w:val="left"/>
      </w:pPr>
      <w:r>
        <w:rPr>
          <w:sz w:val="22"/>
        </w:rPr>
        <w:t xml:space="preserve"> </w:t>
      </w:r>
    </w:p>
    <w:p w14:paraId="5DF3CA46">
      <w:pPr>
        <w:spacing w:after="137" w:line="256" w:lineRule="auto"/>
        <w:ind w:left="5" w:firstLine="0"/>
        <w:jc w:val="left"/>
      </w:pPr>
      <w:r>
        <w:rPr>
          <w:sz w:val="22"/>
        </w:rPr>
        <w:t xml:space="preserve"> </w:t>
      </w:r>
    </w:p>
    <w:p w14:paraId="6CA3CED8">
      <w:pPr>
        <w:spacing w:after="137" w:line="256" w:lineRule="auto"/>
        <w:ind w:left="5" w:firstLine="0"/>
        <w:jc w:val="left"/>
      </w:pPr>
    </w:p>
    <w:p w14:paraId="6343387E">
      <w:pPr>
        <w:spacing w:after="137" w:line="256" w:lineRule="auto"/>
        <w:ind w:left="5" w:firstLine="0"/>
        <w:jc w:val="left"/>
      </w:pPr>
      <w:r>
        <w:rPr>
          <w:sz w:val="22"/>
        </w:rPr>
        <w:t xml:space="preserve"> </w:t>
      </w:r>
    </w:p>
    <w:p w14:paraId="24DB15B6">
      <w:pPr>
        <w:spacing w:after="137" w:line="256" w:lineRule="auto"/>
        <w:ind w:left="5" w:firstLine="0"/>
        <w:jc w:val="center"/>
        <w:rPr>
          <w:b/>
          <w:bCs/>
          <w:sz w:val="32"/>
          <w:szCs w:val="24"/>
        </w:rPr>
      </w:pPr>
      <w:r>
        <w:rPr>
          <w:sz w:val="22"/>
        </w:rPr>
        <w:t xml:space="preserve"> </w:t>
      </w:r>
      <w:r>
        <w:rPr>
          <w:b/>
          <w:bCs/>
          <w:sz w:val="32"/>
          <w:szCs w:val="24"/>
        </w:rPr>
        <w:t>«ОСНОВЫ ПРОМЫШЛЕННОГО ПРОГРАММИРОВАНИЯ»</w:t>
      </w:r>
    </w:p>
    <w:p w14:paraId="03DCBC17">
      <w:pPr>
        <w:spacing w:after="137" w:line="256" w:lineRule="auto"/>
        <w:ind w:left="5" w:firstLine="0"/>
        <w:jc w:val="center"/>
        <w:rPr>
          <w:b/>
          <w:bCs/>
          <w:sz w:val="32"/>
          <w:szCs w:val="24"/>
        </w:rPr>
      </w:pPr>
    </w:p>
    <w:p w14:paraId="46287115">
      <w:pPr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ПОЯСНИТЕЛЬНАЯ ЗАПИСКА</w:t>
      </w:r>
    </w:p>
    <w:p w14:paraId="3DED1E67">
      <w:pPr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«</w:t>
      </w:r>
      <w:r>
        <w:rPr>
          <w:rFonts w:hint="default"/>
          <w:b/>
          <w:bCs/>
          <w:szCs w:val="28"/>
        </w:rPr>
        <w:t xml:space="preserve">Office </w:t>
      </w:r>
      <w:r>
        <w:rPr>
          <w:rFonts w:hint="default"/>
          <w:b/>
          <w:bCs/>
          <w:szCs w:val="28"/>
          <w:lang w:val="en-US"/>
        </w:rPr>
        <w:t>N</w:t>
      </w:r>
      <w:r>
        <w:rPr>
          <w:rFonts w:hint="default"/>
          <w:b/>
          <w:bCs/>
          <w:szCs w:val="28"/>
        </w:rPr>
        <w:t>ightmare</w:t>
      </w:r>
      <w:r>
        <w:rPr>
          <w:b/>
          <w:bCs/>
          <w:sz w:val="32"/>
          <w:szCs w:val="32"/>
        </w:rPr>
        <w:t>»</w:t>
      </w:r>
    </w:p>
    <w:p w14:paraId="1F40607F">
      <w:pPr>
        <w:spacing w:after="160" w:line="256" w:lineRule="auto"/>
        <w:ind w:left="5" w:firstLine="0"/>
        <w:jc w:val="left"/>
        <w:rPr>
          <w:b/>
          <w:sz w:val="44"/>
        </w:rPr>
      </w:pPr>
    </w:p>
    <w:p w14:paraId="07FD86E8">
      <w:pPr>
        <w:spacing w:after="160" w:line="256" w:lineRule="auto"/>
        <w:ind w:left="0" w:leftChars="0" w:firstLine="0" w:firstLineChars="0"/>
        <w:jc w:val="left"/>
        <w:rPr>
          <w:b/>
          <w:sz w:val="44"/>
        </w:rPr>
      </w:pPr>
    </w:p>
    <w:p w14:paraId="76C513AF">
      <w:pPr>
        <w:spacing w:after="160" w:line="256" w:lineRule="auto"/>
        <w:ind w:firstLine="0"/>
        <w:jc w:val="left"/>
        <w:rPr>
          <w:b/>
          <w:sz w:val="44"/>
        </w:rPr>
      </w:pPr>
    </w:p>
    <w:p w14:paraId="2910DDB5">
      <w:pPr>
        <w:spacing w:line="256" w:lineRule="auto"/>
        <w:ind w:right="2"/>
        <w:jc w:val="right"/>
        <w:rPr>
          <w:rFonts w:hint="default" w:eastAsia="Calibri"/>
          <w:szCs w:val="28"/>
          <w:lang w:val="ru-RU"/>
        </w:rPr>
      </w:pPr>
      <w:r>
        <w:rPr>
          <w:rFonts w:hint="default" w:eastAsia="Calibri"/>
          <w:szCs w:val="28"/>
          <w:lang w:val="ru-RU"/>
        </w:rPr>
        <w:t>Васильева Т. М.</w:t>
      </w:r>
    </w:p>
    <w:p w14:paraId="5BED8F28">
      <w:pPr>
        <w:spacing w:line="256" w:lineRule="auto"/>
        <w:ind w:right="2"/>
        <w:jc w:val="right"/>
        <w:rPr>
          <w:rFonts w:hint="default" w:eastAsia="Calibri"/>
          <w:szCs w:val="28"/>
          <w:lang w:val="ru-RU"/>
        </w:rPr>
      </w:pPr>
      <w:r>
        <w:rPr>
          <w:rFonts w:hint="default" w:eastAsia="Calibri"/>
          <w:szCs w:val="28"/>
          <w:lang w:val="ru-RU"/>
        </w:rPr>
        <w:t>Попов А. М.</w:t>
      </w:r>
    </w:p>
    <w:p w14:paraId="17256E29">
      <w:pPr>
        <w:spacing w:line="256" w:lineRule="auto"/>
        <w:ind w:right="2"/>
        <w:jc w:val="right"/>
        <w:rPr>
          <w:szCs w:val="28"/>
        </w:rPr>
      </w:pPr>
      <w:r>
        <w:rPr>
          <w:szCs w:val="28"/>
        </w:rPr>
        <w:t>---------------------------------------</w:t>
      </w:r>
    </w:p>
    <w:p w14:paraId="443A63F5">
      <w:pPr>
        <w:spacing w:line="256" w:lineRule="auto"/>
        <w:ind w:right="2"/>
        <w:jc w:val="right"/>
        <w:rPr>
          <w:szCs w:val="28"/>
        </w:rPr>
      </w:pPr>
      <w:r>
        <w:rPr>
          <w:szCs w:val="28"/>
        </w:rPr>
        <w:t>Учени</w:t>
      </w:r>
      <w:r>
        <w:rPr>
          <w:szCs w:val="28"/>
          <w:lang w:val="ru-RU"/>
        </w:rPr>
        <w:t>ков</w:t>
      </w:r>
      <w:r>
        <w:rPr>
          <w:szCs w:val="28"/>
        </w:rPr>
        <w:t xml:space="preserve"> группы 7</w:t>
      </w:r>
    </w:p>
    <w:p w14:paraId="72CFEFDF">
      <w:pPr>
        <w:spacing w:line="256" w:lineRule="auto"/>
        <w:ind w:right="2"/>
        <w:jc w:val="right"/>
        <w:rPr>
          <w:szCs w:val="28"/>
        </w:rPr>
      </w:pPr>
      <w:r>
        <w:rPr>
          <w:szCs w:val="28"/>
        </w:rPr>
        <w:t>---------------------------------------</w:t>
      </w:r>
    </w:p>
    <w:p w14:paraId="1679A257">
      <w:pPr>
        <w:spacing w:line="256" w:lineRule="auto"/>
        <w:ind w:right="2"/>
        <w:jc w:val="right"/>
        <w:rPr>
          <w:szCs w:val="28"/>
        </w:rPr>
      </w:pPr>
      <w:r>
        <w:rPr>
          <w:szCs w:val="28"/>
        </w:rPr>
        <w:t>Руководитель: Покровский В.А.</w:t>
      </w:r>
    </w:p>
    <w:p w14:paraId="397141FA">
      <w:pPr>
        <w:spacing w:line="256" w:lineRule="auto"/>
        <w:ind w:right="2"/>
        <w:jc w:val="right"/>
        <w:rPr>
          <w:szCs w:val="28"/>
        </w:rPr>
      </w:pPr>
      <w:r>
        <w:rPr>
          <w:szCs w:val="28"/>
        </w:rPr>
        <w:t>---------------------------------------</w:t>
      </w:r>
    </w:p>
    <w:p w14:paraId="29DF5D26">
      <w:pPr>
        <w:spacing w:line="256" w:lineRule="auto"/>
        <w:ind w:left="10" w:right="2" w:hanging="10"/>
        <w:jc w:val="right"/>
        <w:rPr>
          <w:szCs w:val="28"/>
          <w:shd w:val="clear" w:color="auto" w:fill="FFFFFF"/>
        </w:rPr>
      </w:pPr>
      <w:r>
        <w:rPr>
          <w:szCs w:val="28"/>
        </w:rPr>
        <w:t xml:space="preserve">Преподаватель Детского технопарка "Альтаир" </w:t>
      </w:r>
      <w:r>
        <w:rPr>
          <w:szCs w:val="28"/>
          <w:shd w:val="clear" w:color="auto" w:fill="FFFFFF"/>
        </w:rPr>
        <w:t>РТУ МИРЭА</w:t>
      </w:r>
    </w:p>
    <w:p w14:paraId="65B13C9D">
      <w:pPr>
        <w:spacing w:line="256" w:lineRule="auto"/>
        <w:ind w:left="10" w:right="2" w:hanging="10"/>
        <w:jc w:val="right"/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3F50D933">
      <w:pPr>
        <w:spacing w:line="256" w:lineRule="auto"/>
        <w:ind w:right="2"/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1BA95F5C">
      <w:pPr>
        <w:spacing w:line="256" w:lineRule="auto"/>
        <w:ind w:left="10" w:right="2" w:hanging="10"/>
        <w:jc w:val="right"/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4BBBFA21">
      <w:pPr>
        <w:spacing w:line="256" w:lineRule="auto"/>
        <w:ind w:left="10" w:right="2" w:hanging="10"/>
        <w:jc w:val="right"/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05779630">
      <w:pPr>
        <w:spacing w:line="256" w:lineRule="auto"/>
        <w:ind w:right="2"/>
        <w:jc w:val="center"/>
        <w:rPr>
          <w:b/>
        </w:rPr>
      </w:pPr>
    </w:p>
    <w:p w14:paraId="57C96CE1">
      <w:pPr>
        <w:spacing w:line="256" w:lineRule="auto"/>
        <w:ind w:right="2"/>
        <w:jc w:val="center"/>
        <w:rPr>
          <w:b/>
        </w:rPr>
      </w:pPr>
    </w:p>
    <w:p w14:paraId="6562CB7A">
      <w:pPr>
        <w:spacing w:line="256" w:lineRule="auto"/>
        <w:ind w:right="2"/>
        <w:jc w:val="center"/>
        <w:rPr>
          <w:b/>
        </w:rPr>
      </w:pPr>
    </w:p>
    <w:p w14:paraId="1A24FC10">
      <w:pPr>
        <w:spacing w:line="256" w:lineRule="auto"/>
        <w:ind w:right="2"/>
        <w:jc w:val="center"/>
        <w:rPr>
          <w:b/>
        </w:rPr>
      </w:pPr>
    </w:p>
    <w:p w14:paraId="17E6A524">
      <w:pPr>
        <w:spacing w:line="256" w:lineRule="auto"/>
        <w:ind w:right="2"/>
        <w:jc w:val="center"/>
        <w:rPr>
          <w:b/>
        </w:rPr>
      </w:pPr>
    </w:p>
    <w:p w14:paraId="065A19D1">
      <w:pPr>
        <w:spacing w:line="256" w:lineRule="auto"/>
        <w:ind w:right="2" w:firstLine="0"/>
        <w:jc w:val="center"/>
        <w:rPr>
          <w:b/>
        </w:rPr>
      </w:pPr>
      <w:r>
        <w:rPr>
          <w:b/>
        </w:rPr>
        <w:t>Москва, 2024</w:t>
      </w:r>
    </w:p>
    <w:p w14:paraId="124A0277">
      <w:pPr>
        <w:pStyle w:val="2"/>
      </w:pPr>
      <w:r>
        <w:t>Название проекта</w:t>
      </w:r>
    </w:p>
    <w:p w14:paraId="6810F30C">
      <w:pPr>
        <w:ind w:firstLine="709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Cs w:val="28"/>
        </w:rPr>
        <w:t xml:space="preserve">Office </w:t>
      </w:r>
      <w:r>
        <w:rPr>
          <w:rFonts w:hint="default" w:ascii="Times New Roman" w:hAnsi="Times New Roman" w:cs="Times New Roman"/>
          <w:b w:val="0"/>
          <w:bCs w:val="0"/>
          <w:szCs w:val="28"/>
          <w:lang w:val="en-US"/>
        </w:rPr>
        <w:t>N</w:t>
      </w:r>
      <w:r>
        <w:rPr>
          <w:rFonts w:hint="default" w:ascii="Times New Roman" w:hAnsi="Times New Roman" w:cs="Times New Roman"/>
          <w:b w:val="0"/>
          <w:bCs w:val="0"/>
          <w:szCs w:val="28"/>
        </w:rPr>
        <w:t>ightmare</w:t>
      </w:r>
      <w:r>
        <w:rPr>
          <w:szCs w:val="28"/>
        </w:rPr>
        <w:t xml:space="preserve">» -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игра, шутер с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элементами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хоррора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.</w:t>
      </w:r>
    </w:p>
    <w:p w14:paraId="37E09C8B">
      <w:pPr>
        <w:pStyle w:val="2"/>
      </w:pPr>
      <w:r>
        <w:t>Авторы проекта</w:t>
      </w:r>
    </w:p>
    <w:tbl>
      <w:tblPr>
        <w:tblStyle w:val="9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0"/>
        <w:gridCol w:w="4901"/>
      </w:tblGrid>
      <w:tr w14:paraId="78B34F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4CC8D2AE">
            <w:pPr>
              <w:keepNext w:val="0"/>
              <w:keepLines w:val="0"/>
              <w:widowControl w:val="0"/>
              <w:suppressLineNumbers w:val="0"/>
              <w:suppressAutoHyphens/>
              <w:autoSpaceDE/>
              <w:autoSpaceDN w:val="0"/>
              <w:spacing w:before="0" w:beforeAutospacing="0" w:afterAutospacing="0"/>
              <w:ind w:left="0" w:right="0" w:firstLine="0"/>
              <w:rPr>
                <w:rFonts w:hint="default" w:eastAsia="Calibri"/>
                <w:lang w:val="ru-RU"/>
              </w:rPr>
            </w:pPr>
            <w:r>
              <w:rPr>
                <w:rFonts w:hint="default" w:eastAsia="Calibri"/>
                <w:lang w:val="ru-RU"/>
              </w:rPr>
              <w:t>Автор</w:t>
            </w:r>
          </w:p>
        </w:tc>
        <w:tc>
          <w:tcPr>
            <w:tcW w:w="5238" w:type="dxa"/>
          </w:tcPr>
          <w:p w14:paraId="78AAFD07">
            <w:pPr>
              <w:keepNext w:val="0"/>
              <w:keepLines w:val="0"/>
              <w:widowControl w:val="0"/>
              <w:suppressLineNumbers w:val="0"/>
              <w:suppressAutoHyphens/>
              <w:autoSpaceDE/>
              <w:autoSpaceDN w:val="0"/>
              <w:spacing w:before="0" w:beforeAutospacing="0" w:afterAutospacing="0"/>
              <w:ind w:right="0"/>
              <w:jc w:val="right"/>
              <w:rPr>
                <w:rFonts w:eastAsia="Calibri"/>
                <w:b/>
                <w:color w:val="FF0000"/>
              </w:rPr>
            </w:pPr>
            <w:r>
              <w:rPr>
                <w:rFonts w:hint="default" w:eastAsia="Calibri"/>
                <w:szCs w:val="28"/>
                <w:lang w:val="ru-RU"/>
              </w:rPr>
              <w:t>Попов А. М.</w:t>
            </w:r>
          </w:p>
        </w:tc>
      </w:tr>
      <w:tr w14:paraId="6AD9096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7" w:type="dxa"/>
          </w:tcPr>
          <w:p w14:paraId="11FB14A4">
            <w:pPr>
              <w:keepNext w:val="0"/>
              <w:keepLines w:val="0"/>
              <w:widowControl w:val="0"/>
              <w:suppressLineNumbers w:val="0"/>
              <w:suppressAutoHyphens/>
              <w:autoSpaceDE/>
              <w:autoSpaceDN w:val="0"/>
              <w:spacing w:before="0" w:beforeAutospacing="0" w:afterAutospacing="0"/>
              <w:ind w:left="0" w:right="0" w:firstLine="0"/>
              <w:rPr>
                <w:rFonts w:hint="default" w:eastAsia="Calibri"/>
                <w:lang w:val="ru-RU"/>
              </w:rPr>
            </w:pPr>
            <w:r>
              <w:rPr>
                <w:rFonts w:eastAsia="Calibri"/>
                <w:lang w:val="ru-RU"/>
              </w:rPr>
              <w:t>Автор</w:t>
            </w:r>
          </w:p>
        </w:tc>
        <w:tc>
          <w:tcPr>
            <w:tcW w:w="5238" w:type="dxa"/>
          </w:tcPr>
          <w:p w14:paraId="68539DC9">
            <w:pPr>
              <w:keepNext w:val="0"/>
              <w:keepLines w:val="0"/>
              <w:widowControl w:val="0"/>
              <w:suppressLineNumbers w:val="0"/>
              <w:suppressAutoHyphens/>
              <w:autoSpaceDE/>
              <w:autoSpaceDN w:val="0"/>
              <w:spacing w:before="0" w:beforeAutospacing="0" w:afterAutospacing="0"/>
              <w:ind w:left="0" w:right="0" w:firstLine="0"/>
              <w:jc w:val="right"/>
              <w:rPr>
                <w:rFonts w:eastAsia="Calibri"/>
                <w:b/>
                <w:color w:val="FF0000"/>
              </w:rPr>
            </w:pPr>
            <w:r>
              <w:rPr>
                <w:rFonts w:hint="default" w:eastAsia="Calibri"/>
                <w:szCs w:val="28"/>
                <w:lang w:val="ru-RU"/>
              </w:rPr>
              <w:t>Васильева Т. М.</w:t>
            </w:r>
          </w:p>
        </w:tc>
      </w:tr>
    </w:tbl>
    <w:p w14:paraId="58938D61">
      <w:pPr>
        <w:pStyle w:val="2"/>
      </w:pPr>
      <w:r>
        <w:t>Описание идеи</w:t>
      </w:r>
    </w:p>
    <w:p w14:paraId="1C268040">
      <w:pPr>
        <w:pStyle w:val="8"/>
        <w:keepNext w:val="0"/>
        <w:keepLines w:val="0"/>
        <w:widowControl/>
        <w:suppressLineNumbers w:val="0"/>
        <w:ind w:left="0" w:leftChars="0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 xml:space="preserve">Идея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>п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роект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>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 xml:space="preserve"> представляет собой игру в жанре шутера с элементами хоррора. Игрок выступает в роли обычного офисного работника, который попадает в постапокалиптический мир, заполненный монстрами и опасностями. Ваша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цель — пройти все комнаты, и сразиться с финальным боссом, чтобы выйти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из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офиса, нужно убить всех монстров, тогда в финальной комнате откроется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дверь. Используйте оружие или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бейтесь руками, отбиваясь от врагов,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сохраняйте hp, перезаряжайте оружие за монеты в автомате (чёрный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автомат) или восстанавливайте hp в других автоматах. Играйте в мини игры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на компьютерах (первая комната)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</w:rPr>
        <w:t>и зарабатывайте монеты.</w:t>
      </w:r>
    </w:p>
    <w:p w14:paraId="5039369D">
      <w:pPr>
        <w:pStyle w:val="2"/>
        <w:rPr>
          <w:rFonts w:hint="default"/>
        </w:rPr>
      </w:pPr>
      <w:r>
        <w:rPr>
          <w:rFonts w:hint="default"/>
        </w:rPr>
        <w:t>Описание реализации</w:t>
      </w:r>
    </w:p>
    <w:p w14:paraId="44E16D16">
      <w:pPr>
        <w:pStyle w:val="8"/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>При написание использовал ООП для более удобного ориентирования по проекту и более качественной работы проекта.</w:t>
      </w:r>
    </w:p>
    <w:p w14:paraId="768FE8DE">
      <w:pPr>
        <w:pStyle w:val="8"/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При переходе из одного окна в другую, из одной комнаты в другую пересоздаётся объект класса текущей комнаты или окна, и не сохраняется предыдущие комнаты или окна (сохраняются лишь определённые данные из них). Это позволяет уменьшить объём памяти игры и ускорить её работу. Также вместо обычной проверки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en-US"/>
        </w:rPr>
        <w:t>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spacing w:val="0"/>
          <w:sz w:val="28"/>
          <w:szCs w:val="28"/>
          <w:lang w:val="ru-RU"/>
        </w:rPr>
        <w:t xml:space="preserve"> в каком-то блоке кода (например при проверке нажатия клавиш на клавиатуре) поиск по ключу значение в списке событий нажатий (в данном случае ключ - это вариант события, а значение - которая должна выполниться при взаимодействие с клавишой)</w:t>
      </w:r>
    </w:p>
    <w:p w14:paraId="3EA5EA30">
      <w:pPr>
        <w:pStyle w:val="2"/>
      </w:pPr>
      <w:r>
        <w:t>Описание технологий</w:t>
      </w:r>
    </w:p>
    <w:p w14:paraId="25961B49">
      <w:pPr>
        <w:rPr>
          <w:color w:val="FF0000"/>
        </w:rPr>
      </w:pPr>
      <w:r>
        <w:rPr>
          <w:color w:val="FF0000"/>
        </w:rPr>
        <w:t>Описываем технологии, которые применяли, библиотеки, а также как запустить ваш проект на другом компьютере.</w:t>
      </w:r>
    </w:p>
    <w:p w14:paraId="05021CF7">
      <w:pP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lang w:val="ru-RU"/>
          <w14:textFill>
            <w14:solidFill>
              <w14:schemeClr w14:val="tx1"/>
            </w14:solidFill>
          </w14:textFill>
        </w:rPr>
        <w:t>Библиотеки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>:</w:t>
      </w:r>
    </w:p>
    <w:p w14:paraId="4A76FC38">
      <w:pP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- pygame 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>(2.6.1) - непосредственное создание игры</w:t>
      </w:r>
    </w:p>
    <w:p w14:paraId="6E92D44F"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pygame_widgets (1.1.6) - 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дополнительная работа с виджетами в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pygame</w:t>
      </w:r>
    </w:p>
    <w:p w14:paraId="47157E69">
      <w:pP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- pillow (11.1.0) - 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>обработка изображений</w:t>
      </w:r>
    </w:p>
    <w:p w14:paraId="14B471AB">
      <w:pP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- pyinstaller (6.11.1) - 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создание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exe 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>файла</w:t>
      </w:r>
    </w:p>
    <w:p w14:paraId="22A62BA7">
      <w:pP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>(Полный список находиться в requirements.txt)</w:t>
      </w:r>
    </w:p>
    <w:p w14:paraId="46ED80A7">
      <w:pP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>Запуск проекта:</w:t>
      </w:r>
    </w:p>
    <w:p w14:paraId="026B0587">
      <w:pPr>
        <w:jc w:val="left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- Перейдите по ссылке на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github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instrText xml:space="preserve"> HYPERLINK "https://github.com/ImennoYASaniok/Office_Nightmare/tree/develop" </w:instrTex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default"/>
          <w:lang w:val="en-US"/>
        </w:rPr>
        <w:t>https://github.com/ImennoYASaniok/Office_Nightmare/tree/develop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fldChar w:fldCharType="end"/>
      </w:r>
    </w:p>
    <w:p w14:paraId="0799941A">
      <w:pPr>
        <w:jc w:val="left"/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>Создайте локальный репозиторий с этим репозиторием или скачайте и распакуйте его как архив</w:t>
      </w:r>
    </w:p>
    <w:p w14:paraId="1FA0AD05">
      <w:pPr>
        <w:jc w:val="left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- Зайдите в папку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Pygame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 и запустите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main.exe</w:t>
      </w:r>
    </w:p>
    <w:p w14:paraId="67BF1D00">
      <w:pPr>
        <w:rPr>
          <w:color w:val="FF0000"/>
        </w:rPr>
      </w:pPr>
    </w:p>
    <w:p w14:paraId="738DFB37">
      <w:pPr>
        <w:pStyle w:val="2"/>
      </w:pPr>
      <w:r>
        <w:t>Результат работы</w:t>
      </w:r>
    </w:p>
    <w:p w14:paraId="1E8111C6">
      <w:r>
        <w:drawing>
          <wp:inline distT="0" distB="0" distL="114300" distR="114300">
            <wp:extent cx="4182745" cy="2421890"/>
            <wp:effectExtent l="0" t="0" r="2032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21360000">
                      <a:off x="0" y="0"/>
                      <a:ext cx="418274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26D7">
      <w:pPr>
        <w:rPr>
          <w:rFonts w:hint="default"/>
          <w:lang w:val="ru-RU"/>
        </w:rPr>
      </w:pPr>
      <w:r>
        <w:rPr>
          <w:rFonts w:hint="default"/>
          <w:lang w:val="ru-RU"/>
        </w:rPr>
        <w:t>Заставка - стартовое окно, появляется при запуске игры</w:t>
      </w:r>
    </w:p>
    <w:p w14:paraId="7B67F838">
      <w:r>
        <w:drawing>
          <wp:inline distT="0" distB="0" distL="114300" distR="114300">
            <wp:extent cx="4540250" cy="2588260"/>
            <wp:effectExtent l="0" t="0" r="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300000">
                      <a:off x="0" y="0"/>
                      <a:ext cx="454025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EFD4F">
      <w:pPr>
        <w:rPr>
          <w:rFonts w:hint="default"/>
          <w:lang w:val="ru-RU"/>
        </w:rPr>
      </w:pPr>
      <w:r>
        <w:rPr>
          <w:lang w:val="ru-RU"/>
        </w:rPr>
        <w:t>Меню</w:t>
      </w:r>
      <w:r>
        <w:rPr>
          <w:rFonts w:hint="default"/>
          <w:lang w:val="ru-RU"/>
        </w:rPr>
        <w:t xml:space="preserve"> - из этого окна можно зайти в игру, нажав кнопку играть, в настройки, в справку и выйти из игры</w:t>
      </w:r>
    </w:p>
    <w:p w14:paraId="212532BD">
      <w:r>
        <w:drawing>
          <wp:inline distT="0" distB="0" distL="114300" distR="114300">
            <wp:extent cx="4117340" cy="2240915"/>
            <wp:effectExtent l="0" t="0" r="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240000">
                      <a:off x="0" y="0"/>
                      <a:ext cx="411734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63B5">
      <w:pPr>
        <w:rPr>
          <w:rFonts w:hint="default"/>
          <w:lang w:val="ru-RU"/>
        </w:rPr>
      </w:pPr>
      <w:r>
        <w:rPr>
          <w:lang w:val="ru-RU"/>
        </w:rPr>
        <w:t>Справка</w:t>
      </w:r>
      <w:r>
        <w:rPr>
          <w:rFonts w:hint="default"/>
          <w:lang w:val="ru-RU"/>
        </w:rPr>
        <w:t xml:space="preserve"> - в справке общее оипсание, управление игрой и в других окнах (нажатие на клавиши), механики, техническая информация</w:t>
      </w:r>
    </w:p>
    <w:p w14:paraId="7818076C">
      <w:r>
        <w:drawing>
          <wp:inline distT="0" distB="0" distL="114300" distR="114300">
            <wp:extent cx="4929505" cy="3232785"/>
            <wp:effectExtent l="0" t="0" r="0" b="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840000">
                      <a:off x="0" y="0"/>
                      <a:ext cx="492950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F797">
      <w:pPr>
        <w:rPr>
          <w:rFonts w:hint="default"/>
          <w:lang w:val="ru-RU"/>
        </w:rPr>
      </w:pPr>
      <w:r>
        <w:rPr>
          <w:lang w:val="ru-RU"/>
        </w:rPr>
        <w:t>Настройки</w:t>
      </w:r>
      <w:r>
        <w:rPr>
          <w:rFonts w:hint="default"/>
          <w:lang w:val="ru-RU"/>
        </w:rPr>
        <w:t xml:space="preserve"> - можно настроить:</w:t>
      </w:r>
    </w:p>
    <w:p w14:paraId="15A7FE4C">
      <w:pPr>
        <w:rPr>
          <w:rFonts w:hint="default"/>
          <w:lang w:val="ru-RU"/>
        </w:rPr>
      </w:pPr>
      <w:r>
        <w:rPr>
          <w:rFonts w:hint="default"/>
          <w:lang w:val="ru-RU"/>
        </w:rPr>
        <w:t>- музыку</w:t>
      </w:r>
    </w:p>
    <w:p w14:paraId="388C63A3">
      <w:pPr>
        <w:rPr>
          <w:rFonts w:hint="default"/>
          <w:lang w:val="ru-RU"/>
        </w:rPr>
      </w:pPr>
      <w:r>
        <w:rPr>
          <w:rFonts w:hint="default"/>
          <w:lang w:val="ru-RU"/>
        </w:rPr>
        <w:t>- тему (светлую или тёмную)</w:t>
      </w:r>
    </w:p>
    <w:p w14:paraId="19074660">
      <w:pPr>
        <w:rPr>
          <w:rFonts w:hint="default"/>
          <w:lang w:val="ru-RU"/>
        </w:rPr>
      </w:pPr>
      <w:r>
        <w:rPr>
          <w:rFonts w:hint="default"/>
          <w:lang w:val="ru-RU"/>
        </w:rPr>
        <w:t>- полноэкранный режим</w:t>
      </w:r>
    </w:p>
    <w:p w14:paraId="7327E187">
      <w:pPr>
        <w:rPr>
          <w:rFonts w:hint="default"/>
          <w:lang w:val="ru-RU"/>
        </w:rPr>
      </w:pPr>
      <w:r>
        <w:rPr>
          <w:rFonts w:hint="default"/>
          <w:lang w:val="ru-RU"/>
        </w:rPr>
        <w:t>- сложность (на сложной сложности спавниться больше врагов и у них больше дамаг)</w:t>
      </w:r>
    </w:p>
    <w:p w14:paraId="535022A1">
      <w:pPr>
        <w:rPr>
          <w:rFonts w:hint="default"/>
          <w:lang w:val="ru-RU"/>
        </w:rPr>
      </w:pPr>
      <w:r>
        <w:rPr>
          <w:rFonts w:hint="default"/>
          <w:lang w:val="ru-RU"/>
        </w:rPr>
        <w:t>(Режим разработчика)</w:t>
      </w:r>
    </w:p>
    <w:p w14:paraId="1B675AB5">
      <w:pPr>
        <w:rPr>
          <w:rFonts w:hint="default"/>
          <w:lang w:val="ru-RU"/>
        </w:rPr>
      </w:pPr>
      <w:r>
        <w:rPr>
          <w:rFonts w:hint="default"/>
          <w:lang w:val="ru-RU"/>
        </w:rPr>
        <w:t>- динамическая камера (тип динамической камеры, либо постоянная динамическая камера - постоянно камера следует за игроком или камера следует за игроком только после, того как игрок вышел за границы определённой зоны)</w:t>
      </w:r>
    </w:p>
    <w:p w14:paraId="7BCD4CD3">
      <w:pPr>
        <w:rPr>
          <w:rFonts w:hint="default"/>
          <w:lang w:val="ru-RU"/>
        </w:rPr>
      </w:pPr>
      <w:r>
        <w:rPr>
          <w:rFonts w:hint="default"/>
          <w:lang w:val="ru-RU"/>
        </w:rPr>
        <w:t>- отрисовка динамической зоны (будет ли видна динамическая зона при игре - полупрозрачный прямоугольник)</w:t>
      </w:r>
    </w:p>
    <w:p w14:paraId="25B550D1">
      <w:pPr>
        <w:rPr>
          <w:rFonts w:hint="default"/>
          <w:lang w:val="ru-RU"/>
        </w:rPr>
      </w:pPr>
      <w:r>
        <w:rPr>
          <w:rFonts w:hint="default"/>
          <w:lang w:val="ru-RU"/>
        </w:rPr>
        <w:t>- энергия игрока (можно выключить энергию, тогда игрок сможет постоянно бегать не уставая)</w:t>
      </w:r>
    </w:p>
    <w:p w14:paraId="02537411"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- отрисовка карты путей к персонажу (как работает алгоритм </w:t>
      </w:r>
      <w:r>
        <w:rPr>
          <w:rFonts w:hint="default"/>
          <w:lang w:val="en-US"/>
        </w:rPr>
        <w:t>dextra</w:t>
      </w:r>
      <w:r>
        <w:rPr>
          <w:rFonts w:hint="default"/>
          <w:lang w:val="ru-RU"/>
        </w:rPr>
        <w:t xml:space="preserve"> для каждого врага)</w:t>
      </w:r>
    </w:p>
    <w:p w14:paraId="7D29DDCC">
      <w:r>
        <w:drawing>
          <wp:inline distT="0" distB="0" distL="114300" distR="114300">
            <wp:extent cx="1120775" cy="2017395"/>
            <wp:effectExtent l="0" t="0" r="0" b="1016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74420" cy="1931670"/>
            <wp:effectExtent l="0" t="0" r="0" b="317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4220" cy="1591945"/>
            <wp:effectExtent l="0" t="0" r="12700" b="8255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176D">
      <w:pPr>
        <w:rPr>
          <w:rFonts w:hint="default"/>
          <w:lang w:val="ru-RU"/>
        </w:rPr>
      </w:pPr>
      <w:r>
        <w:rPr>
          <w:lang w:val="ru-RU"/>
        </w:rPr>
        <w:t>Главный</w:t>
      </w:r>
      <w:r>
        <w:rPr>
          <w:rFonts w:hint="default"/>
          <w:lang w:val="ru-RU"/>
        </w:rPr>
        <w:t xml:space="preserve"> герой - персонаж, за которого играет игрок, он умеет стрелять из пистолета, бить кулаками, бегать, ходить и красться</w:t>
      </w:r>
    </w:p>
    <w:p w14:paraId="7AAEDCFF">
      <w:r>
        <w:drawing>
          <wp:inline distT="0" distB="0" distL="114300" distR="114300">
            <wp:extent cx="1663700" cy="2369185"/>
            <wp:effectExtent l="0" t="0" r="0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9100" cy="2409190"/>
            <wp:effectExtent l="0" t="0" r="0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1510" cy="2224405"/>
            <wp:effectExtent l="0" t="0" r="0" b="63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22E0E"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Враг - обычный враг, ударяет и ему можно наносить урон, спавниться во второй и третьей комнате, после убийства врага, получаете монеты. Умеет ходить за врагом по алгоритму </w:t>
      </w:r>
      <w:r>
        <w:rPr>
          <w:rFonts w:hint="default"/>
          <w:lang w:val="en-US"/>
        </w:rPr>
        <w:t>dextra</w:t>
      </w:r>
      <w:r>
        <w:rPr>
          <w:rFonts w:hint="default"/>
          <w:lang w:val="ru-RU"/>
        </w:rPr>
        <w:t>.</w:t>
      </w:r>
    </w:p>
    <w:p w14:paraId="4D90226B">
      <w:pPr>
        <w:rPr>
          <w:rFonts w:hint="default"/>
          <w:lang w:val="ru-RU"/>
        </w:rPr>
      </w:pPr>
      <w:r>
        <w:drawing>
          <wp:inline distT="0" distB="0" distL="114300" distR="114300">
            <wp:extent cx="1642745" cy="2014220"/>
            <wp:effectExtent l="0" t="0" r="0" b="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274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7760" cy="1938655"/>
            <wp:effectExtent l="0" t="0" r="0" b="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ab/>
      </w:r>
    </w:p>
    <w:p w14:paraId="5FBDB580">
      <w:pPr>
        <w:rPr>
          <w:rFonts w:hint="default"/>
          <w:lang w:val="ru-RU"/>
        </w:rPr>
      </w:pPr>
      <w:r>
        <w:rPr>
          <w:rFonts w:hint="default"/>
          <w:lang w:val="ru-RU"/>
        </w:rPr>
        <w:t>Босс - специальный враг, сильнее обычного врага, при атака спавнит обычных врагов, больше урона и сильнее удар</w:t>
      </w:r>
    </w:p>
    <w:p w14:paraId="51D5AA60">
      <w:pPr>
        <w:rPr>
          <w:rFonts w:hint="default"/>
          <w:lang w:val="ru-RU"/>
        </w:rPr>
      </w:pPr>
    </w:p>
    <w:p w14:paraId="0158FE37">
      <w:pPr>
        <w:rPr>
          <w:rFonts w:hint="default"/>
          <w:lang w:val="ru-RU"/>
        </w:rPr>
      </w:pPr>
      <w:r>
        <w:rPr>
          <w:rFonts w:hint="default"/>
          <w:lang w:val="ru-RU"/>
        </w:rPr>
        <w:t>Автоматы</w:t>
      </w:r>
      <w:r>
        <w:rPr>
          <w:rFonts w:hint="default"/>
          <w:lang w:val="en-US"/>
        </w:rPr>
        <w:t>:</w:t>
      </w:r>
      <w:r>
        <w:rPr>
          <w:rFonts w:hint="default"/>
          <w:lang w:val="ru-RU"/>
        </w:rPr>
        <w:t xml:space="preserve"> </w:t>
      </w:r>
    </w:p>
    <w:p w14:paraId="39BC7492">
      <w:pPr>
        <w:rPr>
          <w:rFonts w:hint="default"/>
          <w:lang w:val="ru-RU"/>
        </w:rPr>
      </w:pPr>
      <w:r>
        <w:drawing>
          <wp:inline distT="0" distB="0" distL="114300" distR="114300">
            <wp:extent cx="952500" cy="1428750"/>
            <wp:effectExtent l="0" t="0" r="0" b="317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52500" cy="1428750"/>
            <wp:effectExtent l="0" t="0" r="0" b="3175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52500" cy="1428750"/>
            <wp:effectExtent l="0" t="0" r="0" b="3175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6CFE1">
      <w:pPr>
        <w:rPr>
          <w:rFonts w:hint="default"/>
          <w:lang w:val="ru-RU"/>
        </w:rPr>
      </w:pPr>
      <w:r>
        <w:rPr>
          <w:rFonts w:hint="default"/>
          <w:lang w:val="ru-RU"/>
        </w:rPr>
        <w:t>Автомат восстановление hp - жёлтый, зелёный, синий</w:t>
      </w:r>
    </w:p>
    <w:p w14:paraId="5299AB8F">
      <w:pPr>
        <w:rPr>
          <w:rFonts w:hint="default"/>
          <w:lang w:val="ru-RU"/>
        </w:rPr>
      </w:pPr>
      <w:r>
        <w:rPr>
          <w:rFonts w:hint="default"/>
          <w:lang w:val="ru-RU"/>
        </w:rPr>
        <w:t>Цены:</w:t>
      </w:r>
    </w:p>
    <w:p w14:paraId="65E79ADC">
      <w:pPr>
        <w:rPr>
          <w:rFonts w:hint="default"/>
          <w:lang w:val="en-US"/>
        </w:rPr>
      </w:pPr>
      <w:r>
        <w:rPr>
          <w:rFonts w:hint="default"/>
          <w:lang w:val="ru-RU"/>
        </w:rPr>
        <w:t>(цвет - цена - кол-во hp)</w:t>
      </w:r>
      <w:r>
        <w:rPr>
          <w:rFonts w:hint="default"/>
          <w:lang w:val="en-US"/>
        </w:rPr>
        <w:t xml:space="preserve"> </w:t>
      </w:r>
    </w:p>
    <w:p w14:paraId="57FC40EB">
      <w:pPr>
        <w:rPr>
          <w:rFonts w:hint="default"/>
          <w:lang w:val="ru-RU"/>
        </w:rPr>
      </w:pPr>
      <w:r>
        <w:rPr>
          <w:rFonts w:hint="default"/>
          <w:lang w:val="ru-RU"/>
        </w:rPr>
        <w:t>зелёный - 3 - 5</w:t>
      </w:r>
    </w:p>
    <w:p w14:paraId="0227C96B">
      <w:pPr>
        <w:rPr>
          <w:rFonts w:hint="default"/>
          <w:lang w:val="ru-RU"/>
        </w:rPr>
      </w:pPr>
      <w:r>
        <w:rPr>
          <w:rFonts w:hint="default"/>
          <w:lang w:val="ru-RU"/>
        </w:rPr>
        <w:t>жёлтый - 6 - 10</w:t>
      </w:r>
    </w:p>
    <w:p w14:paraId="6E7B67B5">
      <w:pPr>
        <w:pBdr>
          <w:bottom w:val="single" w:color="auto" w:sz="4" w:space="0"/>
        </w:pBdr>
        <w:rPr>
          <w:rFonts w:hint="default"/>
          <w:lang w:val="ru-RU"/>
        </w:rPr>
      </w:pPr>
      <w:r>
        <w:rPr>
          <w:rFonts w:hint="default"/>
          <w:lang w:val="ru-RU"/>
        </w:rPr>
        <w:t>Синий- 8 - 15</w:t>
      </w:r>
    </w:p>
    <w:p w14:paraId="2C97CFA3">
      <w:pPr>
        <w:rPr>
          <w:rFonts w:hint="default"/>
          <w:lang w:val="ru-RU"/>
        </w:rPr>
      </w:pPr>
      <w:r>
        <w:drawing>
          <wp:inline distT="0" distB="0" distL="114300" distR="114300">
            <wp:extent cx="1304925" cy="1957705"/>
            <wp:effectExtent l="0" t="0" r="0" b="9525"/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D4C8">
      <w:pPr>
        <w:rPr>
          <w:rFonts w:hint="default"/>
          <w:lang w:val="ru-RU"/>
        </w:rPr>
      </w:pPr>
      <w:r>
        <w:rPr>
          <w:rFonts w:hint="default"/>
          <w:lang w:val="ru-RU"/>
        </w:rPr>
        <w:t>Автомат для получения патронов на пистолет - чёрный</w:t>
      </w:r>
    </w:p>
    <w:p w14:paraId="11A82F6F">
      <w:pPr>
        <w:rPr>
          <w:rFonts w:hint="default"/>
          <w:lang w:val="ru-RU"/>
        </w:rPr>
      </w:pPr>
      <w:r>
        <w:rPr>
          <w:rFonts w:hint="default"/>
          <w:lang w:val="ru-RU"/>
        </w:rPr>
        <w:t>Цена:</w:t>
      </w:r>
    </w:p>
    <w:p w14:paraId="1BD94E77">
      <w:pPr>
        <w:rPr>
          <w:rFonts w:hint="default"/>
          <w:lang w:val="ru-RU"/>
        </w:rPr>
      </w:pPr>
      <w:r>
        <w:rPr>
          <w:rFonts w:hint="default"/>
          <w:lang w:val="ru-RU"/>
        </w:rPr>
        <w:t>(цвет - цена - что даёт)</w:t>
      </w:r>
    </w:p>
    <w:p w14:paraId="313B66F0">
      <w:pPr>
        <w:rPr>
          <w:rFonts w:hint="default"/>
          <w:lang w:val="ru-RU"/>
        </w:rPr>
      </w:pPr>
      <w:r>
        <w:rPr>
          <w:rFonts w:hint="default"/>
          <w:lang w:val="ru-RU"/>
        </w:rPr>
        <w:t>чёрный - 25 - (новую обоиму с патронами - пистолет заряжается до 30 пуль)</w:t>
      </w:r>
    </w:p>
    <w:p w14:paraId="7694E7D3">
      <w:r>
        <w:drawing>
          <wp:inline distT="0" distB="0" distL="114300" distR="114300">
            <wp:extent cx="2620010" cy="2037715"/>
            <wp:effectExtent l="0" t="0" r="1270" b="4445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B1E0">
      <w:pPr>
        <w:rPr>
          <w:rFonts w:hint="default"/>
          <w:lang w:val="ru-RU"/>
        </w:rPr>
      </w:pPr>
      <w:r>
        <w:rPr>
          <w:rFonts w:hint="default"/>
          <w:lang w:val="ru-RU"/>
        </w:rPr>
        <w:t>(Так выглядит объект, на который можно нажать - при наведение на этот объект появиться выделение полупрозрачное)</w:t>
      </w:r>
    </w:p>
    <w:p w14:paraId="1858BA40">
      <w:pPr>
        <w:rPr>
          <w:rFonts w:hint="default"/>
          <w:lang w:val="ru-RU"/>
        </w:rPr>
      </w:pPr>
      <w:bookmarkStart w:id="10" w:name="_GoBack"/>
      <w:r>
        <w:drawing>
          <wp:inline distT="0" distB="0" distL="114300" distR="114300">
            <wp:extent cx="2101215" cy="1577340"/>
            <wp:effectExtent l="0" t="0" r="1905" b="7620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19AF5DDC">
      <w:pPr>
        <w:rPr>
          <w:rFonts w:hint="default"/>
          <w:lang w:val="ru-RU"/>
        </w:rPr>
      </w:pPr>
      <w:r>
        <w:rPr>
          <w:rFonts w:hint="default"/>
          <w:lang w:val="ru-RU"/>
        </w:rPr>
        <w:t>Компьютеры - В первой комнате можно нажать на компьютеры и поиграть в мини игры. За них вы получаете кол-во монет соответствующие кол-ву очков, которые вы набрали в этих мини играх</w:t>
      </w:r>
    </w:p>
    <w:p w14:paraId="013230DA">
      <w:pPr>
        <w:ind w:left="0" w:leftChars="0" w:firstLine="0" w:firstLineChars="0"/>
        <w:rPr>
          <w:rFonts w:hint="default"/>
          <w:lang w:val="ru-RU"/>
        </w:rPr>
      </w:pPr>
    </w:p>
    <w:p w14:paraId="00708823">
      <w:pPr>
        <w:ind w:left="0" w:leftChars="0" w:firstLine="0" w:firstLineChars="0"/>
        <w:rPr>
          <w:rFonts w:hint="default"/>
          <w:lang w:val="ru-RU"/>
        </w:rPr>
      </w:pPr>
    </w:p>
    <w:p w14:paraId="149A7655">
      <w:pPr>
        <w:rPr>
          <w:rFonts w:hint="default"/>
          <w:lang w:val="ru-RU"/>
        </w:rPr>
      </w:pPr>
      <w:r>
        <w:rPr>
          <w:rFonts w:hint="default"/>
          <w:lang w:val="ru-RU"/>
        </w:rPr>
        <w:t>Это не все механики и лишь базовые скриншоты для демонстрации итогов</w:t>
      </w:r>
    </w:p>
    <w:p w14:paraId="6C4DC56B">
      <w:pPr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8" w:footer="708" w:gutter="0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monospace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nter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830668411"/>
      <w:docPartObj>
        <w:docPartGallery w:val="autotext"/>
      </w:docPartObj>
    </w:sdtPr>
    <w:sdtContent>
      <w:p w14:paraId="2D120E45">
        <w:pPr>
          <w:pStyle w:val="7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1E35"/>
    <w:rsid w:val="00010CCC"/>
    <w:rsid w:val="000471F9"/>
    <w:rsid w:val="002F0F17"/>
    <w:rsid w:val="004157DA"/>
    <w:rsid w:val="00441E35"/>
    <w:rsid w:val="00496BFC"/>
    <w:rsid w:val="00805D17"/>
    <w:rsid w:val="0082212F"/>
    <w:rsid w:val="008F37EE"/>
    <w:rsid w:val="009B3DE9"/>
    <w:rsid w:val="00A45683"/>
    <w:rsid w:val="00BE4762"/>
    <w:rsid w:val="00C24249"/>
    <w:rsid w:val="00C65937"/>
    <w:rsid w:val="00DD72D5"/>
    <w:rsid w:val="00E17F19"/>
    <w:rsid w:val="00E561F3"/>
    <w:rsid w:val="00EB3922"/>
    <w:rsid w:val="00ED5C5A"/>
    <w:rsid w:val="00F75E19"/>
    <w:rsid w:val="01647B7E"/>
    <w:rsid w:val="03F45798"/>
    <w:rsid w:val="0A917521"/>
    <w:rsid w:val="0D3E333F"/>
    <w:rsid w:val="210B5343"/>
    <w:rsid w:val="4D7B5119"/>
    <w:rsid w:val="653B6C32"/>
    <w:rsid w:val="7228050E"/>
    <w:rsid w:val="76421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Theme="minorHAnsi" w:cstheme="minorBidi"/>
      <w:sz w:val="28"/>
      <w:szCs w:val="22"/>
      <w:lang w:val="ru-RU" w:eastAsia="en-US" w:bidi="ar-SA"/>
    </w:rPr>
  </w:style>
  <w:style w:type="paragraph" w:styleId="2">
    <w:name w:val="heading 1"/>
    <w:basedOn w:val="1"/>
    <w:next w:val="1"/>
    <w:link w:val="10"/>
    <w:qFormat/>
    <w:uiPriority w:val="9"/>
    <w:pPr>
      <w:widowControl w:val="0"/>
      <w:ind w:firstLine="0"/>
      <w:outlineLvl w:val="0"/>
    </w:pPr>
    <w:rPr>
      <w:rFonts w:eastAsiaTheme="majorEastAsia" w:cstheme="majorBidi"/>
      <w:b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semiHidden/>
    <w:unhideWhenUsed/>
    <w:uiPriority w:val="99"/>
    <w:rPr>
      <w:color w:val="0000FF"/>
      <w:u w:val="single"/>
    </w:rPr>
  </w:style>
  <w:style w:type="paragraph" w:styleId="6">
    <w:name w:val="header"/>
    <w:basedOn w:val="1"/>
    <w:link w:val="11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7">
    <w:name w:val="footer"/>
    <w:basedOn w:val="1"/>
    <w:link w:val="12"/>
    <w:unhideWhenUsed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8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9">
    <w:name w:val="Table Grid"/>
    <w:basedOn w:val="4"/>
    <w:qFormat/>
    <w:uiPriority w:val="3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customStyle="1" w:styleId="10">
    <w:name w:val="Заголовок 1 Знак"/>
    <w:basedOn w:val="3"/>
    <w:link w:val="2"/>
    <w:uiPriority w:val="9"/>
    <w:rPr>
      <w:rFonts w:ascii="Times New Roman" w:hAnsi="Times New Roman" w:eastAsiaTheme="majorEastAsia" w:cstheme="majorBidi"/>
      <w:b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character" w:customStyle="1" w:styleId="11">
    <w:name w:val="Верхний колонтитул Знак"/>
    <w:basedOn w:val="3"/>
    <w:link w:val="6"/>
    <w:uiPriority w:val="99"/>
    <w:rPr>
      <w:rFonts w:ascii="Times New Roman" w:hAnsi="Times New Roman"/>
      <w:sz w:val="28"/>
    </w:rPr>
  </w:style>
  <w:style w:type="character" w:customStyle="1" w:styleId="12">
    <w:name w:val="Нижний колонтитул Знак"/>
    <w:basedOn w:val="3"/>
    <w:link w:val="7"/>
    <w:qFormat/>
    <w:uiPriority w:val="99"/>
    <w:rPr>
      <w:rFonts w:ascii="Times New Roman" w:hAnsi="Times New Roman"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D7957-0752-454B-AFE3-1F7A69A8EC2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132</Words>
  <Characters>753</Characters>
  <Lines>6</Lines>
  <Paragraphs>1</Paragraphs>
  <TotalTime>4</TotalTime>
  <ScaleCrop>false</ScaleCrop>
  <LinksUpToDate>false</LinksUpToDate>
  <CharactersWithSpaces>884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2023-09-30T11:11:00Z</dcterms:created>
  <dc:creator>Артём борисов</dc:creator>
  <cp:lastModifiedBy>Mini Neploxo</cp:lastModifiedBy>
  <dcterms:modified xsi:type="dcterms:W3CDTF">2025-01-31T22:53:50Z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BD4DE5175EDE4780B45B8F64B3988993_13</vt:lpwstr>
  </property>
</Properties>
</file>